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F27B3" w14:textId="77777777" w:rsidR="009B0B89" w:rsidRPr="00132737" w:rsidRDefault="009B0B89" w:rsidP="009B0B89">
      <w:pPr>
        <w:pStyle w:val="Standard"/>
        <w:suppressAutoHyphens/>
        <w:spacing w:line="360" w:lineRule="auto"/>
        <w:rPr>
          <w:rFonts w:ascii="Calibri" w:hAnsi="Calibri" w:cs="Calibri"/>
          <w:b/>
          <w:bCs/>
          <w:sz w:val="28"/>
          <w:szCs w:val="24"/>
        </w:rPr>
      </w:pPr>
      <w:r w:rsidRPr="00132737">
        <w:rPr>
          <w:rFonts w:ascii="Calibri" w:hAnsi="Calibri" w:cs="Calibri"/>
          <w:b/>
          <w:bCs/>
          <w:sz w:val="28"/>
          <w:szCs w:val="24"/>
        </w:rPr>
        <w:t>ISTITUTO TECNICO SETTORE TECNOLOGICO</w:t>
      </w:r>
    </w:p>
    <w:p w14:paraId="17A2D865" w14:textId="52A4EB52" w:rsidR="009B0B89" w:rsidRPr="00132737" w:rsidRDefault="009B0B89" w:rsidP="009B0B89">
      <w:pPr>
        <w:pStyle w:val="Standard"/>
        <w:suppressAutoHyphens/>
        <w:spacing w:line="360" w:lineRule="auto"/>
        <w:rPr>
          <w:rFonts w:ascii="Calibri" w:hAnsi="Calibri" w:cs="Calibri"/>
          <w:b/>
          <w:bCs/>
          <w:sz w:val="28"/>
          <w:szCs w:val="24"/>
        </w:rPr>
      </w:pPr>
      <w:r w:rsidRPr="00132737">
        <w:rPr>
          <w:rFonts w:ascii="Calibri" w:hAnsi="Calibri" w:cs="Calibri"/>
          <w:b/>
          <w:bCs/>
          <w:sz w:val="28"/>
          <w:szCs w:val="24"/>
        </w:rPr>
        <w:t xml:space="preserve">DIPARTIMENTO DI   MATEMATICA: </w:t>
      </w:r>
      <w:r w:rsidR="000B71E3">
        <w:rPr>
          <w:rFonts w:ascii="Calibri" w:hAnsi="Calibri" w:cs="Calibri"/>
          <w:b/>
          <w:bCs/>
          <w:sz w:val="28"/>
          <w:szCs w:val="24"/>
        </w:rPr>
        <w:t>QUINTO ANNO</w:t>
      </w:r>
    </w:p>
    <w:p w14:paraId="5D54506A" w14:textId="783920B7" w:rsidR="009B0B89" w:rsidRPr="00132737" w:rsidRDefault="00CF1BBF" w:rsidP="009B0B89">
      <w:pPr>
        <w:rPr>
          <w:rFonts w:ascii="Calibri" w:hAnsi="Calibri" w:cs="Calibri"/>
          <w:b/>
          <w:sz w:val="32"/>
        </w:rPr>
      </w:pPr>
      <w:r>
        <w:rPr>
          <w:rFonts w:ascii="Calibri" w:hAnsi="Calibri" w:cs="Calibri"/>
          <w:b/>
          <w:sz w:val="32"/>
        </w:rPr>
        <w:t xml:space="preserve">Quinto </w:t>
      </w:r>
      <w:r w:rsidRPr="00132737">
        <w:rPr>
          <w:rFonts w:ascii="Calibri" w:hAnsi="Calibri" w:cs="Calibri"/>
          <w:b/>
          <w:sz w:val="32"/>
        </w:rPr>
        <w:t>anno</w:t>
      </w:r>
    </w:p>
    <w:p w14:paraId="069DD56B" w14:textId="77777777" w:rsidR="009B0B89" w:rsidRPr="004034F8" w:rsidRDefault="009B0B89" w:rsidP="009B0B89">
      <w:pPr>
        <w:rPr>
          <w:sz w:val="24"/>
          <w:szCs w:val="24"/>
        </w:rPr>
      </w:pPr>
    </w:p>
    <w:tbl>
      <w:tblPr>
        <w:tblW w:w="14993" w:type="dxa"/>
        <w:tblInd w:w="141" w:type="dxa"/>
        <w:tblLayout w:type="fixed"/>
        <w:tblLook w:val="0000" w:firstRow="0" w:lastRow="0" w:firstColumn="0" w:lastColumn="0" w:noHBand="0" w:noVBand="0"/>
      </w:tblPr>
      <w:tblGrid>
        <w:gridCol w:w="3086"/>
        <w:gridCol w:w="4111"/>
        <w:gridCol w:w="3969"/>
        <w:gridCol w:w="3827"/>
      </w:tblGrid>
      <w:tr w:rsidR="00081888" w:rsidRPr="004034F8" w14:paraId="200E581E" w14:textId="77777777" w:rsidTr="004034F8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43229080" w14:textId="77777777" w:rsidR="00081888" w:rsidRPr="004034F8" w:rsidRDefault="00081888" w:rsidP="004034F8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4034F8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RACCORDO SECONDO BIENNIO</w:t>
            </w:r>
          </w:p>
        </w:tc>
      </w:tr>
      <w:tr w:rsidR="00081888" w:rsidRPr="004034F8" w14:paraId="55173F8C" w14:textId="77777777" w:rsidTr="004034F8">
        <w:trPr>
          <w:trHeight w:val="236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6157420D" w14:textId="77777777" w:rsidR="00081888" w:rsidRPr="004034F8" w:rsidRDefault="00081888" w:rsidP="004034F8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4034F8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6B8DCDAD" w14:textId="77777777" w:rsidR="00081888" w:rsidRPr="004034F8" w:rsidRDefault="00081888" w:rsidP="004034F8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4034F8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3A1867B3" w14:textId="77777777" w:rsidR="00081888" w:rsidRPr="004034F8" w:rsidRDefault="00081888" w:rsidP="004034F8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4034F8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554F0FA0" w14:textId="77777777" w:rsidR="00081888" w:rsidRPr="004034F8" w:rsidRDefault="00081888" w:rsidP="004034F8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4034F8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081888" w:rsidRPr="00081888" w14:paraId="2E393656" w14:textId="77777777" w:rsidTr="001547C5">
        <w:trPr>
          <w:trHeight w:val="1707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EDB034" w14:textId="1A62FDFF" w:rsidR="00081888" w:rsidRPr="00081888" w:rsidRDefault="00081888" w:rsidP="004034F8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lang w:eastAsia="it-IT"/>
              </w:rPr>
            </w:pPr>
            <w:r w:rsidRPr="00081888">
              <w:rPr>
                <w:rFonts w:ascii="Arial" w:hAnsi="Arial" w:cs="Arial"/>
                <w:sz w:val="20"/>
              </w:rPr>
              <w:t>Utilizzare le strategie del pensiero razionale negli aspetti dialettici e algoritmici per affrontare situazioni problematiche, elaborando opportune soluzioni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8DACA1" w14:textId="77777777" w:rsidR="00081888" w:rsidRPr="00081888" w:rsidRDefault="00081888" w:rsidP="004034F8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081888">
              <w:rPr>
                <w:rFonts w:ascii="Arial" w:hAnsi="Arial" w:cs="Arial"/>
                <w:sz w:val="20"/>
              </w:rPr>
              <w:t>Calcolare i limiti e risolvere forme di indeterminazione, anche con l’ausilio di limiti notevoli.</w:t>
            </w:r>
          </w:p>
          <w:p w14:paraId="7A24927F" w14:textId="77777777" w:rsidR="00081888" w:rsidRPr="00081888" w:rsidRDefault="00081888" w:rsidP="004034F8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081888">
              <w:rPr>
                <w:rFonts w:ascii="Arial" w:hAnsi="Arial" w:cs="Arial"/>
                <w:sz w:val="20"/>
              </w:rPr>
              <w:t>Determinare gli asintoti di una funzione.</w:t>
            </w:r>
          </w:p>
          <w:p w14:paraId="681515A2" w14:textId="77777777" w:rsidR="00081888" w:rsidRPr="00081888" w:rsidRDefault="00081888" w:rsidP="004034F8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lang w:eastAsia="it-IT"/>
              </w:rPr>
            </w:pPr>
            <w:r w:rsidRPr="00081888">
              <w:rPr>
                <w:rFonts w:ascii="Arial" w:hAnsi="Arial" w:cs="Arial"/>
                <w:sz w:val="20"/>
              </w:rPr>
              <w:t>Saper disegnare il grafico approssimato delle funzioni.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EBDFAA" w14:textId="77777777" w:rsidR="00081888" w:rsidRPr="00081888" w:rsidRDefault="00081888" w:rsidP="004034F8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081888">
              <w:rPr>
                <w:rFonts w:ascii="Arial" w:hAnsi="Arial" w:cs="Arial"/>
                <w:sz w:val="20"/>
              </w:rPr>
              <w:t>Forme di determinazione ed indeterminazione dei limiti.</w:t>
            </w:r>
          </w:p>
          <w:p w14:paraId="72F0413D" w14:textId="77777777" w:rsidR="00081888" w:rsidRPr="00081888" w:rsidRDefault="00081888" w:rsidP="004034F8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081888">
              <w:rPr>
                <w:rFonts w:ascii="Arial" w:hAnsi="Arial" w:cs="Arial"/>
                <w:sz w:val="20"/>
              </w:rPr>
              <w:t>Limiti fondamentali e asintoti.</w:t>
            </w:r>
          </w:p>
          <w:p w14:paraId="0603C21E" w14:textId="347A0CB3" w:rsidR="00081888" w:rsidRPr="00081888" w:rsidRDefault="00081888" w:rsidP="004034F8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lang w:eastAsia="it-IT"/>
              </w:rPr>
            </w:pPr>
            <w:r w:rsidRPr="00081888">
              <w:rPr>
                <w:rFonts w:ascii="Arial" w:hAnsi="Arial" w:cs="Arial"/>
                <w:sz w:val="20"/>
              </w:rPr>
              <w:t xml:space="preserve">Grafico approssimato delle funzioni (in particolare funzioni razionali ed </w:t>
            </w:r>
            <w:r w:rsidR="00CF1BBF" w:rsidRPr="00081888">
              <w:rPr>
                <w:rFonts w:ascii="Arial" w:hAnsi="Arial" w:cs="Arial"/>
                <w:sz w:val="20"/>
              </w:rPr>
              <w:t>irrazionali, intere</w:t>
            </w:r>
            <w:r w:rsidRPr="00081888">
              <w:rPr>
                <w:rFonts w:ascii="Arial" w:hAnsi="Arial" w:cs="Arial"/>
                <w:sz w:val="20"/>
              </w:rPr>
              <w:t xml:space="preserve"> e fratte).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A9D3D" w14:textId="5203EEEB" w:rsidR="00081888" w:rsidRPr="00081888" w:rsidRDefault="00081888" w:rsidP="004034F8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081888">
              <w:rPr>
                <w:rFonts w:ascii="Arial" w:hAnsi="Arial" w:cs="Arial"/>
                <w:sz w:val="20"/>
              </w:rPr>
              <w:t>Calcolare semplici limiti e risolvere forme di indeterminazione, anche con l’ausilio di limiti notevoli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38AF0AAC" w14:textId="5A935562" w:rsidR="00081888" w:rsidRPr="00081888" w:rsidRDefault="00081888" w:rsidP="004034F8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lang w:eastAsia="it-IT"/>
              </w:rPr>
            </w:pPr>
            <w:r w:rsidRPr="00081888">
              <w:rPr>
                <w:rFonts w:ascii="Arial" w:hAnsi="Arial" w:cs="Arial"/>
                <w:sz w:val="20"/>
              </w:rPr>
              <w:t xml:space="preserve">Saper disegnare il grafico di semplici funzioni (in particolare funzioni razionali ed </w:t>
            </w:r>
            <w:r w:rsidR="00CF1BBF" w:rsidRPr="00081888">
              <w:rPr>
                <w:rFonts w:ascii="Arial" w:hAnsi="Arial" w:cs="Arial"/>
                <w:sz w:val="20"/>
              </w:rPr>
              <w:t>irrazionali, intere</w:t>
            </w:r>
            <w:r w:rsidRPr="00081888">
              <w:rPr>
                <w:rFonts w:ascii="Arial" w:hAnsi="Arial" w:cs="Arial"/>
                <w:sz w:val="20"/>
              </w:rPr>
              <w:t xml:space="preserve"> e fratte).</w:t>
            </w:r>
          </w:p>
        </w:tc>
      </w:tr>
    </w:tbl>
    <w:p w14:paraId="4ED2D196" w14:textId="77777777" w:rsidR="008D2AB2" w:rsidRPr="001547C5" w:rsidRDefault="008D2AB2" w:rsidP="008D2AB2">
      <w:pPr>
        <w:rPr>
          <w:rFonts w:eastAsia="Times New Roman"/>
          <w:sz w:val="24"/>
          <w:szCs w:val="24"/>
          <w:lang w:eastAsia="ar-SA"/>
        </w:rPr>
      </w:pPr>
    </w:p>
    <w:tbl>
      <w:tblPr>
        <w:tblW w:w="14993" w:type="dxa"/>
        <w:tblInd w:w="141" w:type="dxa"/>
        <w:tblLayout w:type="fixed"/>
        <w:tblLook w:val="0000" w:firstRow="0" w:lastRow="0" w:firstColumn="0" w:lastColumn="0" w:noHBand="0" w:noVBand="0"/>
      </w:tblPr>
      <w:tblGrid>
        <w:gridCol w:w="3086"/>
        <w:gridCol w:w="4111"/>
        <w:gridCol w:w="3969"/>
        <w:gridCol w:w="3827"/>
      </w:tblGrid>
      <w:tr w:rsidR="00F77BE2" w:rsidRPr="001547C5" w14:paraId="02E0B905" w14:textId="77777777" w:rsidTr="001547C5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236F60C9" w14:textId="77777777" w:rsidR="00F77BE2" w:rsidRPr="001547C5" w:rsidRDefault="00F77BE2" w:rsidP="001547C5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DERIVATE</w:t>
            </w:r>
          </w:p>
        </w:tc>
      </w:tr>
      <w:tr w:rsidR="00F77BE2" w:rsidRPr="001547C5" w14:paraId="6E154147" w14:textId="77777777" w:rsidTr="001547C5">
        <w:trPr>
          <w:trHeight w:val="236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02269890" w14:textId="77777777" w:rsidR="00F77BE2" w:rsidRPr="001547C5" w:rsidRDefault="00F77BE2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1DB77215" w14:textId="77777777" w:rsidR="00F77BE2" w:rsidRPr="001547C5" w:rsidRDefault="00F77BE2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1A048B9" w14:textId="77777777" w:rsidR="00F77BE2" w:rsidRPr="001547C5" w:rsidRDefault="00F77BE2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1D129CC7" w14:textId="77777777" w:rsidR="00F77BE2" w:rsidRPr="001547C5" w:rsidRDefault="00F77BE2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F77BE2" w:rsidRPr="00F77BE2" w14:paraId="5C9A68B6" w14:textId="77777777" w:rsidTr="001547C5">
        <w:trPr>
          <w:trHeight w:val="3658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762978" w14:textId="77777777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lang w:eastAsia="it-IT"/>
              </w:rPr>
            </w:pPr>
            <w:r w:rsidRPr="00F77BE2">
              <w:rPr>
                <w:rFonts w:ascii="Arial" w:hAnsi="Arial" w:cs="Arial"/>
                <w:sz w:val="20"/>
              </w:rPr>
              <w:t>Utilizzare il linguaggio e i metodi propri della matematica per organizzare e valutare adeguatamente informazioni qualitative e quantitative.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1B0FF" w14:textId="4FDF8642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F77BE2">
              <w:rPr>
                <w:rFonts w:ascii="Arial" w:hAnsi="Arial" w:cs="Arial"/>
                <w:sz w:val="20"/>
              </w:rPr>
              <w:t>Comprendere il concetto di derivata di una funzione e calcolare la derivata di una funzione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778FD64A" w14:textId="4D2E8391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F77BE2">
              <w:rPr>
                <w:rFonts w:ascii="Arial" w:hAnsi="Arial" w:cs="Arial"/>
                <w:sz w:val="20"/>
              </w:rPr>
              <w:t>Calcolare l’equazione della tangente a una curva in un suo punto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641CC2CD" w14:textId="50A12E34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F77BE2">
              <w:rPr>
                <w:rFonts w:ascii="Arial" w:hAnsi="Arial" w:cs="Arial"/>
                <w:sz w:val="20"/>
              </w:rPr>
              <w:t>Riconoscere e classificare i punti di non derivabilità (flessi a tangente verticale</w:t>
            </w:r>
            <w:r w:rsidR="001547C5">
              <w:rPr>
                <w:rFonts w:ascii="Arial" w:hAnsi="Arial" w:cs="Arial"/>
                <w:sz w:val="20"/>
              </w:rPr>
              <w:t>, cuspidi, punti angolosi</w:t>
            </w:r>
            <w:r w:rsidRPr="00F77BE2">
              <w:rPr>
                <w:rFonts w:ascii="Arial" w:hAnsi="Arial" w:cs="Arial"/>
                <w:sz w:val="20"/>
              </w:rPr>
              <w:t>)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3E6A1E4B" w14:textId="52767135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F77BE2">
              <w:rPr>
                <w:rFonts w:ascii="Arial" w:hAnsi="Arial" w:cs="Arial"/>
                <w:sz w:val="20"/>
              </w:rPr>
              <w:t>Calcolare derivate di ordine superiore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08190BB3" w14:textId="77777777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F77BE2">
              <w:rPr>
                <w:rFonts w:ascii="Arial" w:hAnsi="Arial" w:cs="Arial"/>
                <w:sz w:val="20"/>
              </w:rPr>
              <w:t>Conoscere ed applicare il concetto di differenziale.</w:t>
            </w:r>
          </w:p>
          <w:p w14:paraId="43E28D72" w14:textId="24E1E2CF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lang w:eastAsia="it-IT"/>
              </w:rPr>
            </w:pPr>
            <w:r w:rsidRPr="00F77BE2">
              <w:rPr>
                <w:rFonts w:ascii="Arial" w:hAnsi="Arial" w:cs="Arial"/>
                <w:sz w:val="20"/>
              </w:rPr>
              <w:t>Conoscere le applicazioni fisiche della derivata riferite all’indirizzo di studio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929D3" w14:textId="08C6EFE7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F77BE2">
              <w:rPr>
                <w:rFonts w:ascii="Arial" w:hAnsi="Arial" w:cs="Arial"/>
                <w:sz w:val="20"/>
              </w:rPr>
              <w:t>Rapporto incrementale di una funzione e suo significato geometrico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28A67492" w14:textId="52EE1615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F77BE2">
              <w:rPr>
                <w:rFonts w:ascii="Arial" w:hAnsi="Arial" w:cs="Arial"/>
                <w:sz w:val="20"/>
              </w:rPr>
              <w:t>Definizione di derivata e sua interpretazione geometrica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14D2D49E" w14:textId="39526C8F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F77BE2">
              <w:rPr>
                <w:rFonts w:ascii="Arial" w:hAnsi="Arial" w:cs="Arial"/>
                <w:sz w:val="20"/>
              </w:rPr>
              <w:t>Deriva</w:t>
            </w:r>
            <w:r w:rsidR="001547C5">
              <w:rPr>
                <w:rFonts w:ascii="Arial" w:hAnsi="Arial" w:cs="Arial"/>
                <w:sz w:val="20"/>
              </w:rPr>
              <w:t>ta</w:t>
            </w:r>
            <w:r w:rsidRPr="00F77BE2">
              <w:rPr>
                <w:rFonts w:ascii="Arial" w:hAnsi="Arial" w:cs="Arial"/>
                <w:sz w:val="20"/>
              </w:rPr>
              <w:t xml:space="preserve"> delle funzioni elementari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77336120" w14:textId="2A1B8331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F77BE2">
              <w:rPr>
                <w:rFonts w:ascii="Arial" w:hAnsi="Arial" w:cs="Arial"/>
                <w:sz w:val="20"/>
              </w:rPr>
              <w:t>Regole di derivazione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0921FD84" w14:textId="7C84AF16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F77BE2">
              <w:rPr>
                <w:rFonts w:ascii="Arial" w:hAnsi="Arial" w:cs="Arial"/>
                <w:sz w:val="20"/>
              </w:rPr>
              <w:t>Equazione della tangente ad una curva in un punto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78077236" w14:textId="77777777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F77BE2">
              <w:rPr>
                <w:rFonts w:ascii="Arial" w:hAnsi="Arial" w:cs="Arial"/>
                <w:sz w:val="20"/>
              </w:rPr>
              <w:t>Regola di derivazione della funzione composta.</w:t>
            </w:r>
          </w:p>
          <w:p w14:paraId="50B589D6" w14:textId="77777777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F77BE2">
              <w:rPr>
                <w:rFonts w:ascii="Arial" w:hAnsi="Arial" w:cs="Arial"/>
                <w:sz w:val="20"/>
              </w:rPr>
              <w:t>Derivate di ordine superiore.</w:t>
            </w:r>
          </w:p>
          <w:p w14:paraId="5F75B945" w14:textId="77777777" w:rsidR="00F77BE2" w:rsidRPr="00F77BE2" w:rsidRDefault="00F77BE2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lang w:eastAsia="it-IT"/>
              </w:rPr>
            </w:pPr>
            <w:r w:rsidRPr="00F77BE2">
              <w:rPr>
                <w:rFonts w:ascii="Arial" w:hAnsi="Arial" w:cs="Arial"/>
                <w:sz w:val="20"/>
              </w:rPr>
              <w:t>Definizione di differenziale e suo significato geometrico.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186CD" w14:textId="4610442D" w:rsidR="00F77BE2" w:rsidRPr="00F77BE2" w:rsidRDefault="001547C5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  <w:r w:rsidR="00F77BE2" w:rsidRPr="00F77BE2">
              <w:rPr>
                <w:rFonts w:ascii="Arial" w:hAnsi="Arial" w:cs="Arial"/>
                <w:sz w:val="20"/>
              </w:rPr>
              <w:t>alcolare la derivata di una funzione in un punto applicando la definizione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4CAD2E2E" w14:textId="2EF09025" w:rsidR="00F77BE2" w:rsidRPr="00F77BE2" w:rsidRDefault="001547C5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  <w:r w:rsidR="00F77BE2" w:rsidRPr="00F77BE2">
              <w:rPr>
                <w:rFonts w:ascii="Arial" w:hAnsi="Arial" w:cs="Arial"/>
                <w:sz w:val="20"/>
              </w:rPr>
              <w:t>alcolare la derivata di una funzione applicando le regole di derivazione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2AD16E08" w14:textId="4D37A616" w:rsidR="00F77BE2" w:rsidRPr="00F77BE2" w:rsidRDefault="001547C5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  <w:r w:rsidR="00F77BE2" w:rsidRPr="00F77BE2">
              <w:rPr>
                <w:rFonts w:ascii="Arial" w:hAnsi="Arial" w:cs="Arial"/>
                <w:sz w:val="20"/>
              </w:rPr>
              <w:t xml:space="preserve">alcolare </w:t>
            </w:r>
            <w:r>
              <w:rPr>
                <w:rFonts w:ascii="Arial" w:hAnsi="Arial" w:cs="Arial"/>
                <w:sz w:val="20"/>
              </w:rPr>
              <w:t xml:space="preserve">le </w:t>
            </w:r>
            <w:r w:rsidR="00F77BE2" w:rsidRPr="00F77BE2">
              <w:rPr>
                <w:rFonts w:ascii="Arial" w:hAnsi="Arial" w:cs="Arial"/>
                <w:sz w:val="20"/>
              </w:rPr>
              <w:t>derivate di ordine superiore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3F770225" w14:textId="75061981" w:rsidR="00F77BE2" w:rsidRPr="00F77BE2" w:rsidRDefault="001547C5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Comprendere</w:t>
            </w:r>
            <w:r w:rsidR="00F77BE2" w:rsidRPr="00F77BE2">
              <w:rPr>
                <w:rFonts w:ascii="Arial" w:hAnsi="Arial" w:cs="Arial"/>
                <w:sz w:val="20"/>
              </w:rPr>
              <w:t xml:space="preserve"> il significato geometrico di derivata in un punto per il calcolo delle tangenti ad una curva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539A2C18" w14:textId="1138C3B5" w:rsidR="00F77BE2" w:rsidRPr="00F77BE2" w:rsidRDefault="001547C5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lang w:eastAsia="it-IT"/>
              </w:rPr>
            </w:pPr>
            <w:r>
              <w:rPr>
                <w:rFonts w:ascii="Arial" w:hAnsi="Arial" w:cs="Arial"/>
                <w:sz w:val="20"/>
              </w:rPr>
              <w:t>I</w:t>
            </w:r>
            <w:r w:rsidR="00F77BE2" w:rsidRPr="00F77BE2">
              <w:rPr>
                <w:rFonts w:ascii="Arial" w:hAnsi="Arial" w:cs="Arial"/>
                <w:sz w:val="20"/>
              </w:rPr>
              <w:t>ndividuare flessi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507A0F51" w14:textId="77777777" w:rsidR="005B5F0A" w:rsidRDefault="00012C87"/>
    <w:p w14:paraId="75AA74D5" w14:textId="77777777" w:rsidR="00C626FE" w:rsidRDefault="00C626FE" w:rsidP="00C626FE">
      <w:pPr>
        <w:ind w:left="705" w:hanging="705"/>
        <w:rPr>
          <w:rFonts w:ascii="Verdana" w:eastAsia="Times New Roman" w:hAnsi="Verdana"/>
          <w:sz w:val="16"/>
          <w:szCs w:val="16"/>
          <w:lang w:eastAsia="it-IT"/>
        </w:rPr>
      </w:pPr>
    </w:p>
    <w:p w14:paraId="27510A7D" w14:textId="77777777" w:rsidR="00C626FE" w:rsidRDefault="00C626FE" w:rsidP="00C626FE">
      <w:pPr>
        <w:rPr>
          <w:rFonts w:ascii="Verdana" w:eastAsia="Times New Roman" w:hAnsi="Verdana"/>
          <w:sz w:val="16"/>
          <w:szCs w:val="16"/>
          <w:lang w:eastAsia="ar-SA"/>
        </w:rPr>
      </w:pPr>
    </w:p>
    <w:p w14:paraId="6B0C21AB" w14:textId="77777777" w:rsidR="00C626FE" w:rsidRDefault="00C626FE" w:rsidP="00C626FE">
      <w:pPr>
        <w:ind w:left="705" w:hanging="705"/>
        <w:rPr>
          <w:rFonts w:ascii="Verdana" w:eastAsia="Times New Roman" w:hAnsi="Verdana"/>
          <w:sz w:val="16"/>
          <w:szCs w:val="16"/>
          <w:lang w:eastAsia="it-IT"/>
        </w:rPr>
      </w:pPr>
    </w:p>
    <w:p w14:paraId="7F6A6B69" w14:textId="77777777" w:rsidR="00C626FE" w:rsidRDefault="00C626FE" w:rsidP="002D5941">
      <w:pPr>
        <w:rPr>
          <w:rFonts w:ascii="Verdana" w:eastAsia="Times New Roman" w:hAnsi="Verdana"/>
          <w:sz w:val="16"/>
          <w:szCs w:val="16"/>
          <w:lang w:eastAsia="it-IT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2802"/>
        <w:gridCol w:w="4111"/>
        <w:gridCol w:w="4253"/>
        <w:gridCol w:w="3827"/>
      </w:tblGrid>
      <w:tr w:rsidR="002D5941" w:rsidRPr="001547C5" w14:paraId="5A3F6321" w14:textId="77777777" w:rsidTr="0098264D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66E780A7" w14:textId="77777777" w:rsidR="002D5941" w:rsidRPr="001547C5" w:rsidRDefault="002D5941" w:rsidP="001547C5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lastRenderedPageBreak/>
              <w:t>STUDIO DEL GRAFICO DI UNA FUNZIONE</w:t>
            </w:r>
          </w:p>
        </w:tc>
      </w:tr>
      <w:tr w:rsidR="002D5941" w:rsidRPr="001547C5" w14:paraId="753EEB14" w14:textId="77777777" w:rsidTr="0098264D">
        <w:trPr>
          <w:trHeight w:val="236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CCAC85F" w14:textId="77777777" w:rsidR="002D5941" w:rsidRPr="001547C5" w:rsidRDefault="002D5941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1A75C71F" w14:textId="77777777" w:rsidR="002D5941" w:rsidRPr="001547C5" w:rsidRDefault="002D5941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3364A53D" w14:textId="77777777" w:rsidR="002D5941" w:rsidRPr="001547C5" w:rsidRDefault="002D5941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3723D8BF" w14:textId="77777777" w:rsidR="002D5941" w:rsidRPr="001547C5" w:rsidRDefault="002D5941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2D5941" w:rsidRPr="002D5941" w14:paraId="10DFD936" w14:textId="77777777" w:rsidTr="001547C5">
        <w:trPr>
          <w:trHeight w:val="3669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CD5A5A" w14:textId="77777777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lang w:eastAsia="it-IT"/>
              </w:rPr>
            </w:pPr>
            <w:r w:rsidRPr="002D5941">
              <w:rPr>
                <w:rFonts w:ascii="Arial" w:hAnsi="Arial" w:cs="Arial"/>
                <w:sz w:val="20"/>
              </w:rPr>
              <w:t>Utilizzare il linguaggio e i metodi propri della matematica per organizzare e valutare adeguatamente informazioni qualitative e quantitative.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FDA61" w14:textId="49B8BBEA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Determinare il dominio di una funzione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4939911B" w14:textId="4F0DCC95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Evidenziare particolari simmetrie di una funzione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408098CB" w14:textId="5F6E6265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Calcolare limiti agli estremi del campo di esistenza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20727160" w14:textId="28C1969B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Trovare gli asintoti di una funzione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61742A3E" w14:textId="25BB90F3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Studiare il segno di una funzione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40857978" w14:textId="2591C31A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Individuare gli intervalli di monot</w:t>
            </w:r>
            <w:r w:rsidR="001547C5">
              <w:rPr>
                <w:rFonts w:ascii="Arial" w:hAnsi="Arial" w:cs="Arial"/>
                <w:sz w:val="20"/>
              </w:rPr>
              <w:t>ò</w:t>
            </w:r>
            <w:r w:rsidRPr="002D5941">
              <w:rPr>
                <w:rFonts w:ascii="Arial" w:hAnsi="Arial" w:cs="Arial"/>
                <w:sz w:val="20"/>
              </w:rPr>
              <w:t>nia</w:t>
            </w:r>
            <w:bookmarkStart w:id="0" w:name="_GoBack"/>
            <w:bookmarkEnd w:id="0"/>
            <w:r w:rsidRPr="002D5941">
              <w:rPr>
                <w:rFonts w:ascii="Arial" w:hAnsi="Arial" w:cs="Arial"/>
                <w:sz w:val="20"/>
              </w:rPr>
              <w:t xml:space="preserve"> di una funzione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5B91CE7A" w14:textId="59C3FBC9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 xml:space="preserve">Trovare i punti di massimo e minimo di una funzione, </w:t>
            </w:r>
            <w:r w:rsidR="001547C5">
              <w:rPr>
                <w:rFonts w:ascii="Arial" w:hAnsi="Arial" w:cs="Arial"/>
                <w:sz w:val="20"/>
              </w:rPr>
              <w:t>assoluti e relativi.</w:t>
            </w:r>
          </w:p>
          <w:p w14:paraId="03AB0F04" w14:textId="00B320FB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lang w:eastAsia="it-IT"/>
              </w:rPr>
            </w:pPr>
            <w:r w:rsidRPr="002D5941">
              <w:rPr>
                <w:rFonts w:ascii="Arial" w:hAnsi="Arial" w:cs="Arial"/>
                <w:sz w:val="20"/>
              </w:rPr>
              <w:t>Studiare la concavità e trovare i punti di flesso di una funzione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6BC71F" w14:textId="77777777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Teorema di Lagrange e teorema di Rolle.</w:t>
            </w:r>
          </w:p>
          <w:p w14:paraId="45C2D2B8" w14:textId="77777777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Regola di De L’Hospital.</w:t>
            </w:r>
          </w:p>
          <w:p w14:paraId="5E1AAA3E" w14:textId="77777777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Dominio di una funzione.</w:t>
            </w:r>
          </w:p>
          <w:p w14:paraId="4001FEB7" w14:textId="77777777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Segno di una funzione.</w:t>
            </w:r>
          </w:p>
          <w:p w14:paraId="2795856E" w14:textId="77777777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Asintoti di una funzione.</w:t>
            </w:r>
          </w:p>
          <w:p w14:paraId="2E2C835C" w14:textId="20F5C509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Intervalli di monot</w:t>
            </w:r>
            <w:r w:rsidR="001547C5">
              <w:rPr>
                <w:rFonts w:ascii="Arial" w:hAnsi="Arial" w:cs="Arial"/>
                <w:sz w:val="20"/>
              </w:rPr>
              <w:t>ò</w:t>
            </w:r>
            <w:r w:rsidRPr="002D5941">
              <w:rPr>
                <w:rFonts w:ascii="Arial" w:hAnsi="Arial" w:cs="Arial"/>
                <w:sz w:val="20"/>
              </w:rPr>
              <w:t>nia di una funzione.</w:t>
            </w:r>
          </w:p>
          <w:p w14:paraId="7CB83550" w14:textId="77777777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Massimi e minimi relativi e assoluti di una funzione.</w:t>
            </w:r>
          </w:p>
          <w:p w14:paraId="41E2368C" w14:textId="77777777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Concavità di una curva e punti di flesso.</w:t>
            </w:r>
          </w:p>
          <w:p w14:paraId="1E5375B3" w14:textId="0F949C8D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lang w:eastAsia="it-IT"/>
              </w:rPr>
            </w:pPr>
            <w:r w:rsidRPr="002D5941">
              <w:rPr>
                <w:rFonts w:ascii="Arial" w:hAnsi="Arial" w:cs="Arial"/>
                <w:sz w:val="20"/>
              </w:rPr>
              <w:t xml:space="preserve">Studio del grafico di </w:t>
            </w:r>
            <w:r w:rsidR="00CF1BBF" w:rsidRPr="002D5941">
              <w:rPr>
                <w:rFonts w:ascii="Arial" w:hAnsi="Arial" w:cs="Arial"/>
                <w:sz w:val="20"/>
              </w:rPr>
              <w:t>semplici funzioni</w:t>
            </w:r>
            <w:r w:rsidRPr="002D5941">
              <w:rPr>
                <w:rFonts w:ascii="Arial" w:hAnsi="Arial" w:cs="Arial"/>
                <w:sz w:val="20"/>
              </w:rPr>
              <w:t xml:space="preserve"> (in particolare funzioni razionali intere e fratte).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70988" w14:textId="77777777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2D5941">
              <w:rPr>
                <w:rFonts w:ascii="Arial" w:hAnsi="Arial" w:cs="Arial"/>
                <w:sz w:val="20"/>
              </w:rPr>
              <w:t>Riconoscere l’applicabilità dei teoremi di Rolle e Lagrange.</w:t>
            </w:r>
          </w:p>
          <w:p w14:paraId="0E954E0C" w14:textId="5A1F747F" w:rsidR="002D5941" w:rsidRPr="002D5941" w:rsidRDefault="002D5941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lang w:eastAsia="it-IT"/>
              </w:rPr>
            </w:pPr>
            <w:r w:rsidRPr="002D5941">
              <w:rPr>
                <w:rFonts w:ascii="Arial" w:hAnsi="Arial" w:cs="Arial"/>
                <w:sz w:val="20"/>
              </w:rPr>
              <w:t xml:space="preserve">Studiare il grafico di semplici </w:t>
            </w:r>
            <w:r w:rsidR="00CF1BBF" w:rsidRPr="002D5941">
              <w:rPr>
                <w:rFonts w:ascii="Arial" w:hAnsi="Arial" w:cs="Arial"/>
                <w:sz w:val="20"/>
              </w:rPr>
              <w:t>funzioni (</w:t>
            </w:r>
            <w:r w:rsidRPr="002D5941">
              <w:rPr>
                <w:rFonts w:ascii="Arial" w:hAnsi="Arial" w:cs="Arial"/>
                <w:sz w:val="20"/>
              </w:rPr>
              <w:t>in particolare razionali intere e fratte).</w:t>
            </w:r>
          </w:p>
        </w:tc>
      </w:tr>
    </w:tbl>
    <w:p w14:paraId="30A79009" w14:textId="77777777" w:rsidR="00C626FE" w:rsidRPr="001547C5" w:rsidRDefault="00C626FE" w:rsidP="00C626FE">
      <w:pPr>
        <w:rPr>
          <w:rFonts w:eastAsia="Times New Roman"/>
          <w:sz w:val="24"/>
          <w:szCs w:val="24"/>
          <w:lang w:eastAsia="ar-SA"/>
        </w:rPr>
      </w:pPr>
    </w:p>
    <w:tbl>
      <w:tblPr>
        <w:tblW w:w="14993" w:type="dxa"/>
        <w:tblInd w:w="141" w:type="dxa"/>
        <w:tblLayout w:type="fixed"/>
        <w:tblLook w:val="0000" w:firstRow="0" w:lastRow="0" w:firstColumn="0" w:lastColumn="0" w:noHBand="0" w:noVBand="0"/>
      </w:tblPr>
      <w:tblGrid>
        <w:gridCol w:w="2802"/>
        <w:gridCol w:w="4111"/>
        <w:gridCol w:w="4253"/>
        <w:gridCol w:w="3827"/>
      </w:tblGrid>
      <w:tr w:rsidR="001B36B3" w:rsidRPr="001547C5" w14:paraId="39D2E7F3" w14:textId="77777777" w:rsidTr="001547C5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47CA6008" w14:textId="77777777" w:rsidR="001B36B3" w:rsidRPr="001547C5" w:rsidRDefault="001B36B3" w:rsidP="001547C5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INTEGRALE INDEFINITO</w:t>
            </w:r>
          </w:p>
        </w:tc>
      </w:tr>
      <w:tr w:rsidR="001B36B3" w:rsidRPr="001547C5" w14:paraId="090515B7" w14:textId="77777777" w:rsidTr="001547C5">
        <w:trPr>
          <w:trHeight w:val="236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6B193555" w14:textId="77777777" w:rsidR="001B36B3" w:rsidRPr="001547C5" w:rsidRDefault="001B36B3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11FF8D6" w14:textId="77777777" w:rsidR="001B36B3" w:rsidRPr="001547C5" w:rsidRDefault="001B36B3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029A066F" w14:textId="77777777" w:rsidR="001B36B3" w:rsidRPr="001547C5" w:rsidRDefault="001B36B3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69F577E2" w14:textId="77777777" w:rsidR="001B36B3" w:rsidRPr="001547C5" w:rsidRDefault="001B36B3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1B36B3" w:rsidRPr="001B36B3" w14:paraId="6CD79034" w14:textId="77777777" w:rsidTr="001547C5">
        <w:trPr>
          <w:trHeight w:val="211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EB438" w14:textId="77777777" w:rsidR="001B36B3" w:rsidRPr="001B36B3" w:rsidRDefault="001B36B3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1547C5">
              <w:rPr>
                <w:rFonts w:ascii="Arial" w:hAnsi="Arial" w:cs="Arial"/>
                <w:sz w:val="20"/>
              </w:rPr>
              <w:t>Utilizzare il linguaggio e i metodi propri della matematica per organizzare e valutare adeguatamente informazioni qualitative e quantitative.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F49EA9" w14:textId="4B660428" w:rsidR="001B36B3" w:rsidRPr="001B36B3" w:rsidRDefault="001B36B3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1547C5">
              <w:rPr>
                <w:rFonts w:ascii="Arial" w:hAnsi="Arial" w:cs="Arial"/>
                <w:sz w:val="20"/>
              </w:rPr>
              <w:t>Conoscere il concetto di primitiva di una funzione e calcolare l’integrale indefinito con le regole d’integrazione.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79CD4" w14:textId="23BA554A" w:rsidR="001B36B3" w:rsidRPr="001547C5" w:rsidRDefault="001B36B3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1547C5">
              <w:rPr>
                <w:rFonts w:ascii="Arial" w:hAnsi="Arial" w:cs="Arial"/>
                <w:sz w:val="20"/>
              </w:rPr>
              <w:t>Primitiva di una funzione e relative proprietà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61C825FD" w14:textId="3E66BACB" w:rsidR="001B36B3" w:rsidRPr="001547C5" w:rsidRDefault="001B36B3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1547C5">
              <w:rPr>
                <w:rFonts w:ascii="Arial" w:hAnsi="Arial" w:cs="Arial"/>
                <w:sz w:val="20"/>
              </w:rPr>
              <w:t>Integrale indefinito e relative proprietà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566644DC" w14:textId="0618DF75" w:rsidR="001B36B3" w:rsidRPr="001547C5" w:rsidRDefault="001B36B3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1547C5">
              <w:rPr>
                <w:rFonts w:ascii="Arial" w:hAnsi="Arial" w:cs="Arial"/>
                <w:sz w:val="20"/>
              </w:rPr>
              <w:t>Integrali immediati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2C6C7F9E" w14:textId="77777777" w:rsidR="001B36B3" w:rsidRPr="001547C5" w:rsidRDefault="001B36B3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1547C5">
              <w:rPr>
                <w:rFonts w:ascii="Arial" w:hAnsi="Arial" w:cs="Arial"/>
                <w:sz w:val="20"/>
              </w:rPr>
              <w:t>Integrazione per scomposizione.</w:t>
            </w:r>
          </w:p>
          <w:p w14:paraId="5968A61D" w14:textId="77777777" w:rsidR="001B36B3" w:rsidRPr="001547C5" w:rsidRDefault="001B36B3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1547C5">
              <w:rPr>
                <w:rFonts w:ascii="Arial" w:hAnsi="Arial" w:cs="Arial"/>
                <w:sz w:val="20"/>
              </w:rPr>
              <w:t>Integrazione per sostituzione.</w:t>
            </w:r>
          </w:p>
          <w:p w14:paraId="1EB99EF3" w14:textId="77777777" w:rsidR="001B36B3" w:rsidRPr="001B36B3" w:rsidRDefault="001B36B3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1547C5">
              <w:rPr>
                <w:rFonts w:ascii="Arial" w:hAnsi="Arial" w:cs="Arial"/>
                <w:sz w:val="20"/>
              </w:rPr>
              <w:t>Integrazione per parti.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37FC8" w14:textId="4F2D2F87" w:rsidR="001B36B3" w:rsidRPr="001547C5" w:rsidRDefault="001547C5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  <w:r w:rsidR="001B36B3" w:rsidRPr="001547C5">
              <w:rPr>
                <w:rFonts w:ascii="Arial" w:hAnsi="Arial" w:cs="Arial"/>
                <w:sz w:val="20"/>
              </w:rPr>
              <w:t>efini</w:t>
            </w:r>
            <w:r>
              <w:rPr>
                <w:rFonts w:ascii="Arial" w:hAnsi="Arial" w:cs="Arial"/>
                <w:sz w:val="20"/>
              </w:rPr>
              <w:t>r</w:t>
            </w:r>
            <w:r w:rsidR="001B36B3" w:rsidRPr="001547C5">
              <w:rPr>
                <w:rFonts w:ascii="Arial" w:hAnsi="Arial" w:cs="Arial"/>
                <w:sz w:val="20"/>
              </w:rPr>
              <w:t xml:space="preserve">e </w:t>
            </w:r>
            <w:r>
              <w:rPr>
                <w:rFonts w:ascii="Arial" w:hAnsi="Arial" w:cs="Arial"/>
                <w:sz w:val="20"/>
              </w:rPr>
              <w:t xml:space="preserve">la </w:t>
            </w:r>
            <w:r w:rsidR="001B36B3" w:rsidRPr="001547C5">
              <w:rPr>
                <w:rFonts w:ascii="Arial" w:hAnsi="Arial" w:cs="Arial"/>
                <w:sz w:val="20"/>
              </w:rPr>
              <w:t xml:space="preserve">primitiva </w:t>
            </w:r>
            <w:r>
              <w:rPr>
                <w:rFonts w:ascii="Arial" w:hAnsi="Arial" w:cs="Arial"/>
                <w:sz w:val="20"/>
              </w:rPr>
              <w:t>di una funzione e l’</w:t>
            </w:r>
            <w:r w:rsidR="001B36B3" w:rsidRPr="001547C5">
              <w:rPr>
                <w:rFonts w:ascii="Arial" w:hAnsi="Arial" w:cs="Arial"/>
                <w:sz w:val="20"/>
              </w:rPr>
              <w:t>integrale indefinito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5119FBA4" w14:textId="138534D9" w:rsidR="001B36B3" w:rsidRPr="001B36B3" w:rsidRDefault="001B36B3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1547C5">
              <w:rPr>
                <w:rFonts w:ascii="Arial" w:hAnsi="Arial" w:cs="Arial"/>
                <w:sz w:val="20"/>
              </w:rPr>
              <w:t>Calcolare semplici integrali indefiniti con i metodi di integrazione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7F287DB8" w14:textId="77777777" w:rsidR="00C626FE" w:rsidRPr="001547C5" w:rsidRDefault="00C626FE" w:rsidP="001547C5">
      <w:pPr>
        <w:pageBreakBefore/>
        <w:rPr>
          <w:rFonts w:eastAsia="Times New Roman"/>
          <w:sz w:val="24"/>
          <w:szCs w:val="24"/>
          <w:lang w:eastAsia="ar-SA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2802"/>
        <w:gridCol w:w="4111"/>
        <w:gridCol w:w="4253"/>
        <w:gridCol w:w="3827"/>
      </w:tblGrid>
      <w:tr w:rsidR="00CF1BBF" w:rsidRPr="001547C5" w14:paraId="57037971" w14:textId="77777777" w:rsidTr="0098264D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43DB817D" w14:textId="77777777" w:rsidR="00CF1BBF" w:rsidRPr="001547C5" w:rsidRDefault="00CF1BBF" w:rsidP="001547C5">
            <w:pPr>
              <w:suppressAutoHyphens/>
              <w:snapToGrid w:val="0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INTEGRALE DEFINITO</w:t>
            </w:r>
          </w:p>
        </w:tc>
      </w:tr>
      <w:tr w:rsidR="00CF1BBF" w:rsidRPr="001547C5" w14:paraId="014CD147" w14:textId="77777777" w:rsidTr="0098264D">
        <w:trPr>
          <w:trHeight w:val="236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3B56C682" w14:textId="77777777" w:rsidR="00CF1BBF" w:rsidRPr="001547C5" w:rsidRDefault="00CF1BBF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COMPETENZE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0B0A36A2" w14:textId="77777777" w:rsidR="00CF1BBF" w:rsidRPr="001547C5" w:rsidRDefault="00CF1BBF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ABILITÀ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1DE8A51" w14:textId="77777777" w:rsidR="00CF1BBF" w:rsidRPr="001547C5" w:rsidRDefault="00CF1BBF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CONOSCENZE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716D185E" w14:textId="77777777" w:rsidR="00CF1BBF" w:rsidRPr="001547C5" w:rsidRDefault="00CF1BBF" w:rsidP="001547C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</w:pPr>
            <w:r w:rsidRPr="001547C5">
              <w:rPr>
                <w:rFonts w:eastAsia="Times New Roman"/>
                <w:b/>
                <w:bCs/>
                <w:sz w:val="24"/>
                <w:szCs w:val="24"/>
                <w:lang w:eastAsia="ar-SA"/>
              </w:rPr>
              <w:t>LIVELLI DI SUFFICIENZA</w:t>
            </w:r>
          </w:p>
        </w:tc>
      </w:tr>
      <w:tr w:rsidR="00CF1BBF" w:rsidRPr="00DE4AD8" w14:paraId="2E7A049A" w14:textId="77777777" w:rsidTr="00DE4AD8">
        <w:trPr>
          <w:trHeight w:val="212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53F78" w14:textId="28C7718D" w:rsidR="00CF1BBF" w:rsidRPr="00DE4AD8" w:rsidRDefault="00CF1BBF" w:rsidP="00DE4AD8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1547C5">
              <w:rPr>
                <w:rFonts w:ascii="Arial" w:hAnsi="Arial" w:cs="Arial"/>
                <w:sz w:val="20"/>
              </w:rPr>
              <w:t>Utilizzare il linguaggio e i metodi propri della matematica per organizzare e valutare adeguatamente</w:t>
            </w:r>
            <w:r w:rsidR="001547C5">
              <w:rPr>
                <w:rFonts w:ascii="Arial" w:hAnsi="Arial" w:cs="Arial"/>
                <w:sz w:val="20"/>
              </w:rPr>
              <w:t xml:space="preserve"> </w:t>
            </w:r>
            <w:r w:rsidRPr="00DE4AD8">
              <w:rPr>
                <w:rFonts w:ascii="Arial" w:hAnsi="Arial" w:cs="Arial"/>
                <w:sz w:val="20"/>
              </w:rPr>
              <w:t>informazioni qualitative e quantitative.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60E505" w14:textId="137811B8" w:rsidR="00CF1BBF" w:rsidRPr="001547C5" w:rsidRDefault="00CF1BBF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1547C5">
              <w:rPr>
                <w:rFonts w:ascii="Arial" w:hAnsi="Arial" w:cs="Arial"/>
                <w:sz w:val="20"/>
              </w:rPr>
              <w:t>Conoscere ed applicare la regola fondamentale del calcolo dell’integrale definito</w:t>
            </w:r>
            <w:r w:rsidR="001547C5">
              <w:rPr>
                <w:rFonts w:ascii="Arial" w:hAnsi="Arial" w:cs="Arial"/>
                <w:sz w:val="20"/>
              </w:rPr>
              <w:t>.</w:t>
            </w:r>
          </w:p>
          <w:p w14:paraId="073EAA97" w14:textId="77777777" w:rsidR="00CF1BBF" w:rsidRPr="00DE4AD8" w:rsidRDefault="00CF1BBF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1547C5">
              <w:rPr>
                <w:rFonts w:ascii="Arial" w:hAnsi="Arial" w:cs="Arial"/>
                <w:sz w:val="20"/>
              </w:rPr>
              <w:t>Calcolare aree di semplici superfici piane.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3180F" w14:textId="77777777" w:rsidR="00CF1BBF" w:rsidRPr="001547C5" w:rsidRDefault="00CF1BBF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1547C5">
              <w:rPr>
                <w:rFonts w:ascii="Arial" w:hAnsi="Arial" w:cs="Arial"/>
                <w:sz w:val="20"/>
              </w:rPr>
              <w:t>Definizione di integrale definito e relative proprietà.</w:t>
            </w:r>
          </w:p>
          <w:p w14:paraId="7F5EA993" w14:textId="77777777" w:rsidR="00CF1BBF" w:rsidRPr="001547C5" w:rsidRDefault="00CF1BBF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1547C5">
              <w:rPr>
                <w:rFonts w:ascii="Arial" w:hAnsi="Arial" w:cs="Arial"/>
                <w:sz w:val="20"/>
              </w:rPr>
              <w:t>Regola fondamentale per il calcolo dell’integrale definito.</w:t>
            </w:r>
          </w:p>
          <w:p w14:paraId="6D9C5A18" w14:textId="77777777" w:rsidR="00CF1BBF" w:rsidRPr="001547C5" w:rsidRDefault="00CF1BBF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1547C5">
              <w:rPr>
                <w:rFonts w:ascii="Arial" w:hAnsi="Arial" w:cs="Arial"/>
                <w:sz w:val="20"/>
              </w:rPr>
              <w:t>Calcolo di semplici integrali definiti.</w:t>
            </w:r>
          </w:p>
          <w:p w14:paraId="223947ED" w14:textId="77777777" w:rsidR="00CF1BBF" w:rsidRPr="00DE4AD8" w:rsidRDefault="00CF1BBF" w:rsidP="00DE4AD8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DE4AD8">
              <w:rPr>
                <w:rFonts w:ascii="Arial" w:hAnsi="Arial" w:cs="Arial"/>
                <w:sz w:val="20"/>
              </w:rPr>
              <w:t>Calcolo di semplici aree di superfici piane.</w:t>
            </w:r>
          </w:p>
          <w:p w14:paraId="0A8916A8" w14:textId="77777777" w:rsidR="00CF1BBF" w:rsidRPr="00DE4AD8" w:rsidRDefault="00CF1BBF" w:rsidP="00DE4AD8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DE4AD8">
              <w:rPr>
                <w:rFonts w:ascii="Arial" w:hAnsi="Arial" w:cs="Arial"/>
                <w:sz w:val="20"/>
              </w:rPr>
              <w:t>Integrali impropri.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6F06A" w14:textId="62164BC7" w:rsidR="00CF1BBF" w:rsidRPr="001547C5" w:rsidRDefault="00DE4AD8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  <w:r w:rsidR="00CF1BBF" w:rsidRPr="001547C5">
              <w:rPr>
                <w:rFonts w:ascii="Arial" w:hAnsi="Arial" w:cs="Arial"/>
                <w:sz w:val="20"/>
              </w:rPr>
              <w:t>efini</w:t>
            </w:r>
            <w:r>
              <w:rPr>
                <w:rFonts w:ascii="Arial" w:hAnsi="Arial" w:cs="Arial"/>
                <w:sz w:val="20"/>
              </w:rPr>
              <w:t>r</w:t>
            </w:r>
            <w:r w:rsidR="00CF1BBF" w:rsidRPr="001547C5">
              <w:rPr>
                <w:rFonts w:ascii="Arial" w:hAnsi="Arial" w:cs="Arial"/>
                <w:sz w:val="20"/>
              </w:rPr>
              <w:t xml:space="preserve">e </w:t>
            </w:r>
            <w:r>
              <w:rPr>
                <w:rFonts w:ascii="Arial" w:hAnsi="Arial" w:cs="Arial"/>
                <w:sz w:val="20"/>
              </w:rPr>
              <w:t>l’</w:t>
            </w:r>
            <w:r w:rsidR="00CF1BBF" w:rsidRPr="001547C5">
              <w:rPr>
                <w:rFonts w:ascii="Arial" w:hAnsi="Arial" w:cs="Arial"/>
                <w:sz w:val="20"/>
              </w:rPr>
              <w:t>integrale definito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7EB1F3FC" w14:textId="0C65F6F0" w:rsidR="00CF1BBF" w:rsidRPr="001547C5" w:rsidRDefault="00CF1BBF" w:rsidP="001547C5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1547C5">
              <w:rPr>
                <w:rFonts w:ascii="Arial" w:hAnsi="Arial" w:cs="Arial"/>
                <w:sz w:val="20"/>
              </w:rPr>
              <w:t>Conoscere ed applicare la regola fondamentale del calcolo dell’integrale definito</w:t>
            </w:r>
            <w:r w:rsidR="00DE4AD8">
              <w:rPr>
                <w:rFonts w:ascii="Arial" w:hAnsi="Arial" w:cs="Arial"/>
                <w:sz w:val="20"/>
              </w:rPr>
              <w:t>.</w:t>
            </w:r>
          </w:p>
          <w:p w14:paraId="0BEA16D1" w14:textId="77777777" w:rsidR="00CF1BBF" w:rsidRPr="00DE4AD8" w:rsidRDefault="00CF1BBF" w:rsidP="00DE4AD8">
            <w:pPr>
              <w:numPr>
                <w:ilvl w:val="0"/>
                <w:numId w:val="1"/>
              </w:numPr>
              <w:spacing w:before="60"/>
              <w:ind w:left="205" w:hanging="205"/>
              <w:rPr>
                <w:rFonts w:ascii="Arial" w:hAnsi="Arial" w:cs="Arial"/>
                <w:sz w:val="20"/>
              </w:rPr>
            </w:pPr>
            <w:r w:rsidRPr="00DE4AD8">
              <w:rPr>
                <w:rFonts w:ascii="Arial" w:hAnsi="Arial" w:cs="Arial"/>
                <w:sz w:val="20"/>
              </w:rPr>
              <w:t>Calcolare aree di semplici superfici piane.</w:t>
            </w:r>
          </w:p>
        </w:tc>
      </w:tr>
    </w:tbl>
    <w:p w14:paraId="6FB1A0E1" w14:textId="77777777" w:rsidR="00C626FE" w:rsidRPr="00DE4AD8" w:rsidRDefault="00C626FE" w:rsidP="00DE4AD8">
      <w:pPr>
        <w:spacing w:before="60"/>
        <w:ind w:left="205"/>
        <w:rPr>
          <w:rFonts w:ascii="Arial" w:hAnsi="Arial" w:cs="Arial"/>
          <w:sz w:val="20"/>
        </w:rPr>
      </w:pPr>
    </w:p>
    <w:sectPr w:rsidR="00C626FE" w:rsidRPr="00DE4AD8" w:rsidSect="008D2AB2">
      <w:pgSz w:w="16838" w:h="11906" w:orient="landscape"/>
      <w:pgMar w:top="1134" w:right="141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D33AEC"/>
    <w:multiLevelType w:val="hybridMultilevel"/>
    <w:tmpl w:val="701A0D56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AB2"/>
    <w:rsid w:val="00012C87"/>
    <w:rsid w:val="00081888"/>
    <w:rsid w:val="000B71E3"/>
    <w:rsid w:val="001547C5"/>
    <w:rsid w:val="001B36B3"/>
    <w:rsid w:val="002D5941"/>
    <w:rsid w:val="0038695F"/>
    <w:rsid w:val="004034F8"/>
    <w:rsid w:val="00864C73"/>
    <w:rsid w:val="008660B3"/>
    <w:rsid w:val="008D2AB2"/>
    <w:rsid w:val="009B0B89"/>
    <w:rsid w:val="00AA0A86"/>
    <w:rsid w:val="00C30250"/>
    <w:rsid w:val="00C626FE"/>
    <w:rsid w:val="00CE70EB"/>
    <w:rsid w:val="00CF1BBF"/>
    <w:rsid w:val="00DE4AD8"/>
    <w:rsid w:val="00F7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E8057"/>
  <w15:docId w15:val="{802280FA-D995-433C-80B6-32F2DD080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D2AB2"/>
    <w:pPr>
      <w:spacing w:after="0" w:line="240" w:lineRule="auto"/>
    </w:pPr>
    <w:rPr>
      <w:rFonts w:ascii="Times New Roman" w:eastAsia="Calibri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9B0B8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4129</Characters>
  <Application>Microsoft Office Word</Application>
  <DocSecurity>4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maccaferri.m</dc:creator>
  <cp:lastModifiedBy>Anna Maria Cicerchia</cp:lastModifiedBy>
  <cp:revision>2</cp:revision>
  <dcterms:created xsi:type="dcterms:W3CDTF">2018-09-29T04:42:00Z</dcterms:created>
  <dcterms:modified xsi:type="dcterms:W3CDTF">2018-09-29T04:42:00Z</dcterms:modified>
</cp:coreProperties>
</file>